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F7C5" w14:textId="63277702" w:rsidR="00135D44" w:rsidRDefault="00AF5A72" w:rsidP="00AF5A72">
      <w:pPr>
        <w:jc w:val="both"/>
      </w:pPr>
      <w:r>
        <w:rPr>
          <w:lang w:val="pl-PL"/>
          <w:rFonts/>
        </w:rPr>
        <w:t xml:space="preserve">Maj 2023 r.</w:t>
      </w:r>
    </w:p>
    <w:p w14:paraId="290C76F5" w14:textId="238C73E4" w:rsidR="00AF5A72" w:rsidRDefault="00AF5A72" w:rsidP="00AF5A72">
      <w:pPr>
        <w:jc w:val="both"/>
        <w:rPr>
          <w:b/>
          <w:bCs/>
          <w:lang w:val="pl-PL"/>
          <w:rFonts/>
        </w:rPr>
      </w:pPr>
      <w:r>
        <w:rPr>
          <w:b w:val="true"/>
          <w:lang w:val="pl-PL"/>
          <w:rFonts/>
        </w:rPr>
        <w:t xml:space="preserve">Usługa wsparcia psychologicznego dla rodzin odpowiedzi na najczęściej zadawane pytania</w:t>
      </w:r>
    </w:p>
    <w:p w14:paraId="48A547E0" w14:textId="07C3462D" w:rsidR="00AF5A72" w:rsidRDefault="00AF5A72" w:rsidP="00AF5A72">
      <w:pPr>
        <w:jc w:val="both"/>
      </w:pPr>
    </w:p>
    <w:p w14:paraId="6967F21B" w14:textId="15691E5E" w:rsidR="00AF5A72" w:rsidRPr="00AF5A72" w:rsidRDefault="00AF5A72" w:rsidP="00AF5A72">
      <w:pPr>
        <w:jc w:val="both"/>
        <w:rPr>
          <w:b/>
          <w:bCs/>
          <w:lang w:val="pl-PL"/>
          <w:rFonts/>
        </w:rPr>
      </w:pPr>
      <w:r>
        <w:rPr>
          <w:b w:val="true"/>
          <w:lang w:val="pl-PL"/>
          <w:rFonts/>
        </w:rPr>
        <w:t xml:space="preserve">Jakie są cele usługi?</w:t>
      </w:r>
    </w:p>
    <w:p w14:paraId="3C3329FA" w14:textId="297F88A6" w:rsidR="00AF5A72" w:rsidRDefault="00AF5A72" w:rsidP="00AF5A72">
      <w:pPr>
        <w:jc w:val="both"/>
      </w:pPr>
      <w:r>
        <w:rPr>
          <w:lang w:val="pl-PL"/>
          <w:rFonts/>
        </w:rPr>
        <w:t xml:space="preserve">Zapewnienie specjalistycznego i skoncentrowanego na pacjencie wsparcia psychologicznego rodzinom biorącym udział w niezależnym przeglądzie opieki położniczej w przypadkach poważnych zastrzeżeń odnośnie usług świadczonych przez Nottingham University Hospitals NHS Trust.</w:t>
      </w:r>
    </w:p>
    <w:p w14:paraId="1CAA2418" w14:textId="77777777" w:rsidR="00AF5A72" w:rsidRDefault="00AF5A72" w:rsidP="00AF5A72">
      <w:pPr>
        <w:jc w:val="both"/>
      </w:pPr>
    </w:p>
    <w:p w14:paraId="12FCFA3F" w14:textId="6E544BA9" w:rsidR="00AF5A72" w:rsidRDefault="00AF5A72" w:rsidP="00AF5A72">
      <w:pPr>
        <w:jc w:val="both"/>
        <w:rPr>
          <w:b/>
          <w:bCs/>
          <w:lang w:val="pl-PL"/>
          <w:rFonts/>
        </w:rPr>
      </w:pPr>
      <w:r>
        <w:rPr>
          <w:b w:val="true"/>
          <w:lang w:val="pl-PL"/>
          <w:rFonts/>
        </w:rPr>
        <w:t xml:space="preserve">Kto świadczy usługę?</w:t>
      </w:r>
    </w:p>
    <w:p w14:paraId="32E77E98" w14:textId="4E06FFB8" w:rsidR="00AF5A72" w:rsidRDefault="00AF5A72" w:rsidP="00AF5A72">
      <w:pPr>
        <w:jc w:val="both"/>
      </w:pPr>
      <w:r>
        <w:rPr>
          <w:lang w:val="pl-PL"/>
          <w:rFonts/>
        </w:rPr>
        <w:t xml:space="preserve">Dedykowany zespół psychoterapeutów wyposażonych w specjalistyczną wiedzę, jak pracować z rodzinami, które doświadczyły cierpienia i traumy w związku z otrzymaną opieką położniczą.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Usługa ta jest świadczona przez Trent Psychological Therapies Service (Trent PTS) i nosi nazwę Family Psychological Support Service (FPSS).</w:t>
      </w:r>
    </w:p>
    <w:p w14:paraId="7D8D1C31" w14:textId="77777777" w:rsidR="00AF5A72" w:rsidRDefault="00AF5A72" w:rsidP="00AF5A72">
      <w:pPr>
        <w:jc w:val="both"/>
      </w:pPr>
    </w:p>
    <w:p w14:paraId="6879FEC1" w14:textId="058D5AE0" w:rsidR="00AF5A72" w:rsidRDefault="00AF5A72" w:rsidP="00AF5A72">
      <w:pPr>
        <w:jc w:val="both"/>
        <w:rPr>
          <w:b/>
          <w:bCs/>
          <w:lang w:val="pl-PL"/>
          <w:rFonts/>
        </w:rPr>
      </w:pPr>
      <w:r>
        <w:rPr>
          <w:b w:val="true"/>
          <w:lang w:val="pl-PL"/>
          <w:rFonts/>
        </w:rPr>
        <w:t xml:space="preserve">Kto może skorzystać z usługi?</w:t>
      </w:r>
    </w:p>
    <w:p w14:paraId="34D2AE44" w14:textId="77777777" w:rsidR="00AF5A72" w:rsidRDefault="00AF5A72" w:rsidP="00AF5A72">
      <w:pPr>
        <w:jc w:val="both"/>
      </w:pPr>
      <w:r>
        <w:rPr>
          <w:lang w:val="pl-PL"/>
          <w:rFonts/>
        </w:rPr>
        <w:t xml:space="preserve">Usługa jest przeznaczona dla rodzin biorących udział w niezależnym przeglądzie opieki położniczej tzw. Independent Maternity Review w Nottingham University Hospitals NHS Trust.</w:t>
      </w:r>
      <w:r>
        <w:rPr>
          <w:lang w:val="pl-PL"/>
          <w:rFonts/>
        </w:rPr>
        <w:t xml:space="preserve"> </w:t>
      </w:r>
    </w:p>
    <w:p w14:paraId="01B7D789" w14:textId="62F80274" w:rsidR="00AF5A72" w:rsidRDefault="00AF5A72" w:rsidP="00AF5A72">
      <w:pPr>
        <w:jc w:val="both"/>
      </w:pPr>
      <w:r>
        <w:rPr>
          <w:lang w:val="pl-PL"/>
          <w:rFonts/>
        </w:rPr>
        <w:t xml:space="preserve">Dostęp do usługi może uzyskać każdy członek rodziny, w tym rodzice i opiekunowie, rodzeństwo (również osoby poniżej 18 roku życia) oraz członkowie dalszej rodziny, np. dziadkowie.</w:t>
      </w:r>
    </w:p>
    <w:p w14:paraId="4319F6B2" w14:textId="77777777" w:rsidR="00AF5A72" w:rsidRDefault="00AF5A72" w:rsidP="00AF5A72">
      <w:r>
        <w:rPr>
          <w:lang w:val="pl-PL"/>
          <w:rFonts/>
        </w:rPr>
        <w:t xml:space="preserve">W ramach usługi może być zapewniona pomoc tłumacza podczas spotkań bezpośrednich i zdalnych/wirtualnych.</w:t>
      </w:r>
    </w:p>
    <w:p w14:paraId="63123EFB" w14:textId="77777777" w:rsidR="00AF5A72" w:rsidRDefault="00AF5A72" w:rsidP="00AF5A72">
      <w:pPr>
        <w:jc w:val="both"/>
      </w:pPr>
    </w:p>
    <w:p w14:paraId="34725F72" w14:textId="1E82B7B2" w:rsidR="00AF5A72" w:rsidRPr="00AF5A72" w:rsidRDefault="00AF5A72" w:rsidP="00AF5A72">
      <w:pPr>
        <w:jc w:val="both"/>
        <w:rPr>
          <w:b/>
          <w:bCs/>
          <w:lang w:val="pl-PL"/>
          <w:rFonts/>
        </w:rPr>
      </w:pPr>
      <w:r>
        <w:rPr>
          <w:b w:val="true"/>
          <w:lang w:val="pl-PL"/>
          <w:rFonts/>
        </w:rPr>
        <w:t xml:space="preserve">Jak można uzyskać dostęp do usługi?</w:t>
      </w:r>
    </w:p>
    <w:p w14:paraId="326D5174" w14:textId="77777777" w:rsidR="00AF5A72" w:rsidRDefault="00AF5A72" w:rsidP="00AF5A72">
      <w:pPr>
        <w:jc w:val="both"/>
      </w:pPr>
      <w:r>
        <w:rPr>
          <w:lang w:val="pl-PL"/>
          <w:rFonts/>
        </w:rPr>
        <w:t xml:space="preserve">Skierowanie może wystawić specjalista lub można zgłosić się samemu, dzwoniąc na numer 0115 200 1000 lub wysyłając e-mail na bezpieczny adres trentpts.fpss@nhs.net.</w:t>
      </w:r>
      <w:r>
        <w:rPr>
          <w:lang w:val="pl-PL"/>
          <w:rFonts/>
        </w:rPr>
        <w:t xml:space="preserve"> </w:t>
      </w:r>
    </w:p>
    <w:p w14:paraId="40DFDA5F" w14:textId="1E5FF99F" w:rsidR="00AF5A72" w:rsidRDefault="00AF5A72" w:rsidP="00AF5A72">
      <w:pPr>
        <w:jc w:val="both"/>
      </w:pPr>
      <w:r>
        <w:rPr>
          <w:lang w:val="pl-PL"/>
          <w:rFonts/>
        </w:rPr>
        <w:t xml:space="preserve">Akceptowane są również bezpośrednie skierowania od niezależnego zespołu ds. przeglądu opieki położniczej (Independent Maternity Review Team) prowadzony przez Donnę Ockenden.</w:t>
      </w:r>
    </w:p>
    <w:p w14:paraId="685E9DF9" w14:textId="77777777" w:rsidR="00AF5A72" w:rsidRDefault="00AF5A72" w:rsidP="00AF5A72">
      <w:pPr>
        <w:jc w:val="both"/>
      </w:pPr>
    </w:p>
    <w:p w14:paraId="29E86104" w14:textId="7C061132" w:rsidR="00AF5A72" w:rsidRDefault="00AF5A72" w:rsidP="00AF5A72">
      <w:pPr>
        <w:jc w:val="both"/>
        <w:rPr>
          <w:b/>
          <w:bCs/>
          <w:lang w:val="pl-PL"/>
          <w:rFonts/>
        </w:rPr>
      </w:pPr>
      <w:r>
        <w:rPr>
          <w:b w:val="true"/>
          <w:lang w:val="pl-PL"/>
          <w:rFonts/>
        </w:rPr>
        <w:t xml:space="preserve">Jakiego rodzaju wsparcie oferujemy?</w:t>
      </w:r>
    </w:p>
    <w:p w14:paraId="7B9C49E9" w14:textId="77777777" w:rsidR="00AF5A72" w:rsidRDefault="00AF5A72" w:rsidP="00AF5A72">
      <w:pPr>
        <w:jc w:val="both"/>
      </w:pPr>
      <w:r>
        <w:rPr>
          <w:lang w:val="pl-PL"/>
          <w:rFonts/>
        </w:rPr>
        <w:t xml:space="preserve">Po otrzymaniu skierowania od osoby lub w imieniu osoby i/lub rodziny, organizowana jest wstępna sesja konsultacyjna dla tej osoby i/lub członka/-ów rodziny.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Konsultacja trwa około godziny i zazwyczaj jest prowadzona przez doradcę ds. zdrowia psychicznego, tzw. Wellbeing Navigator.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Mamy nadzieję, że taka wstępna sesja będzie okazją dla pacjenta i/lub członka/-ów jego rodziny do opowiedzenia o swoich doświadczeniach w bezpiecznym i przyjaznym otoczeniu.</w:t>
      </w:r>
      <w:r>
        <w:rPr>
          <w:lang w:val="pl-PL"/>
          <w:rFonts/>
        </w:rPr>
        <w:t xml:space="preserve"> </w:t>
      </w:r>
    </w:p>
    <w:p w14:paraId="22DC627C" w14:textId="77777777" w:rsidR="00AF5A72" w:rsidRDefault="00AF5A72" w:rsidP="00AF5A72">
      <w:pPr>
        <w:jc w:val="both"/>
      </w:pPr>
      <w:r>
        <w:rPr>
          <w:lang w:val="pl-PL"/>
          <w:rFonts/>
        </w:rPr>
        <w:t xml:space="preserve">Wellbeing Navigator zapyta o to, jakie informacje dana osoba i/lub rodzina chcieliby uzyskać o usłudze i w jaki sposób można wesprzeć daną osobę i/lub członka/-ów rodziny, na przykład poprzez dostarczenie informacji na temat szeregu różnych dostępnych terapii.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Umożliwi to osobie i/lub członkom rodziny zrozumienie dostępnych dla nich opcji.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Wellbeing Navigator zapyta osobę i/lub członka/-ów rodziny, czy istnieją jakieś obszary, w których na początek chcieliby uzyskać wsparcie.</w:t>
      </w:r>
      <w:r>
        <w:rPr>
          <w:lang w:val="pl-PL"/>
          <w:rFonts/>
        </w:rPr>
        <w:t xml:space="preserve"> </w:t>
      </w:r>
    </w:p>
    <w:p w14:paraId="4C7988D3" w14:textId="77777777" w:rsidR="00AF5A72" w:rsidRDefault="00AF5A72" w:rsidP="00AF5A72">
      <w:pPr>
        <w:jc w:val="both"/>
      </w:pPr>
      <w:r>
        <w:rPr>
          <w:lang w:val="pl-PL"/>
          <w:rFonts/>
        </w:rPr>
        <w:t xml:space="preserve">Wellbeing Navigator podzieli się z klinicznym zespołem multidyscyplinarnym informacjami, które dana osoba i/lub rodzina udostępniła na temat wskazanych obszarów wsparcia.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Multidyscyplinarny zespół kliniczny dokona przeglądu tych informacji oraz informacji o skierowaniu i określi lekarza, który przeprowadzi wstępną ocenę z osobą i/lub członkami rodziny.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Podczas tej oceny osobie i/lub rodzinie zostanie zaoferowany szeroki wachlarz sposobu leczenia/terapii.</w:t>
      </w:r>
      <w:r>
        <w:rPr>
          <w:lang w:val="pl-PL"/>
          <w:rFonts/>
        </w:rPr>
        <w:t xml:space="preserve"> </w:t>
      </w:r>
    </w:p>
    <w:p w14:paraId="0FCE9471" w14:textId="6D82F1DF" w:rsidR="00AF5A72" w:rsidRDefault="00AF5A72" w:rsidP="00AF5A72">
      <w:pPr>
        <w:jc w:val="both"/>
      </w:pPr>
      <w:r>
        <w:rPr>
          <w:lang w:val="pl-PL"/>
          <w:rFonts/>
        </w:rPr>
        <w:t xml:space="preserve">Usługa została zaprojektowana tak, aby zapewnić elastyczność, a rodziny mogły wybrać, czy ich sesja odbędzie się twarzą w twarz, online czy telefonicznie.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W razie potrzeby istnieje możliwość spotkania w domu.</w:t>
      </w:r>
      <w:r>
        <w:rPr>
          <w:lang w:val="pl-PL"/>
          <w:rFonts/>
        </w:rPr>
        <w:t xml:space="preserve"> </w:t>
      </w:r>
    </w:p>
    <w:p w14:paraId="5385F571" w14:textId="36675CF5" w:rsidR="00AF5A72" w:rsidRDefault="00AF5A72" w:rsidP="00AF5A72">
      <w:pPr>
        <w:jc w:val="both"/>
      </w:pPr>
      <w:r>
        <w:rPr>
          <w:lang w:val="pl-PL"/>
          <w:rFonts/>
        </w:rPr>
        <w:t xml:space="preserve">W ramach usługi może być zapewniona pomoc tłumacza podczas spotkań bezpośrednich i zdalnych/wirtualnych.</w:t>
      </w:r>
    </w:p>
    <w:p w14:paraId="2329B454" w14:textId="77777777" w:rsidR="00AF5A72" w:rsidRPr="00AF5A72" w:rsidRDefault="00AF5A72" w:rsidP="00AF5A72">
      <w:pPr>
        <w:jc w:val="both"/>
      </w:pPr>
    </w:p>
    <w:p w14:paraId="700F90D0" w14:textId="0FF5E034" w:rsidR="00AF5A72" w:rsidRDefault="00AF5A72" w:rsidP="00AF5A72">
      <w:pPr>
        <w:jc w:val="both"/>
        <w:rPr>
          <w:b/>
          <w:bCs/>
          <w:lang w:val="pl-PL"/>
          <w:rFonts/>
        </w:rPr>
      </w:pPr>
      <w:r>
        <w:rPr>
          <w:b w:val="true"/>
          <w:lang w:val="pl-PL"/>
          <w:rFonts/>
        </w:rPr>
        <w:t xml:space="preserve">Czy mogę uzyskać dodatkowe wsparcie dla moich potrzeb?</w:t>
      </w:r>
    </w:p>
    <w:p w14:paraId="66A6E6E8" w14:textId="324EE229" w:rsidR="00AF5A72" w:rsidRDefault="00AF5A72" w:rsidP="00AF5A72">
      <w:pPr>
        <w:jc w:val="both"/>
      </w:pPr>
      <w:r>
        <w:rPr>
          <w:lang w:val="pl-PL"/>
          <w:rFonts/>
        </w:rPr>
        <w:t xml:space="preserve">Nie zaleca się jednoczesnego korzystania z kilku terapii, chyba że ma to na celu rozwiązanie odrębnych lub różnych problemów. 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Powodem tego jest fakt, że dwie terapie mogą ze sobą kolidować, a także potencjalne dodatkowe wymagania, które mogą być nałożone na osobę poddawaną terapii.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Czasami może to prowadzić do zwiększonego niepokoju lub słabych rezultatów.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Family Psychological Support Service może również udzielić wsparcia w szerszych kwestiach, które mogą wykraczać poza doświadczenia związane z rodzicielstwem, na przykład w zakresie zadłużenia, kwestii mieszkaniowych lub zatrudnienia.</w:t>
      </w:r>
    </w:p>
    <w:p w14:paraId="1746FE10" w14:textId="198D6403" w:rsidR="00AF5A72" w:rsidRDefault="00AF5A72" w:rsidP="00AF5A72">
      <w:pPr>
        <w:jc w:val="both"/>
      </w:pPr>
    </w:p>
    <w:p w14:paraId="60428368" w14:textId="30FBF478" w:rsidR="00AF5A72" w:rsidRDefault="00AF5A72" w:rsidP="00AF5A72">
      <w:pPr>
        <w:jc w:val="both"/>
        <w:rPr>
          <w:b/>
          <w:bCs/>
          <w:lang w:val="pl-PL"/>
          <w:rFonts/>
        </w:rPr>
      </w:pPr>
      <w:r>
        <w:rPr>
          <w:b w:val="true"/>
          <w:lang w:val="pl-PL"/>
          <w:rFonts/>
        </w:rPr>
        <w:t xml:space="preserve">Informacje zwrotne</w:t>
      </w:r>
    </w:p>
    <w:p w14:paraId="4CDE6CC5" w14:textId="0FAE1767" w:rsidR="00AF5A72" w:rsidRPr="00AF5A72" w:rsidRDefault="00AF5A72" w:rsidP="00AF5A72">
      <w:pPr>
        <w:jc w:val="both"/>
        <w:rPr>
          <w:b/>
          <w:bCs/>
          <w:lang w:val="pl-PL"/>
          <w:rFonts/>
        </w:rPr>
      </w:pPr>
      <w:r>
        <w:rPr>
          <w:lang w:val="pl-PL"/>
          <w:rFonts/>
        </w:rPr>
        <w:t xml:space="preserve">Chcemy zrozumieć doświadczenia rodzin korzystających ze wsparcia oferowanego przez Family Psychological Support Service.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W ramach opieki rodzinie zostanie zadanych kilka pytań w trakcie i po skorzystaniu z usługi dotyczących tego, czy usługa spełniła jej potrzeby.</w:t>
      </w:r>
      <w:r>
        <w:rPr>
          <w:lang w:val="pl-PL"/>
          <w:rFonts/>
        </w:rPr>
        <w:t xml:space="preserve"> </w:t>
      </w:r>
      <w:r>
        <w:rPr>
          <w:lang w:val="pl-PL"/>
          <w:rFonts/>
        </w:rPr>
        <w:t xml:space="preserve">Informacje zwrotne pomogą nam stale ulepszać usługi świadczone rodzinom.</w:t>
      </w:r>
    </w:p>
    <w:p w14:paraId="0101BC46" w14:textId="77777777" w:rsidR="00AF5A72" w:rsidRPr="00AF5A72" w:rsidRDefault="00AF5A72" w:rsidP="00AF5A72">
      <w:pPr>
        <w:jc w:val="both"/>
        <w:rPr>
          <w:b/>
          <w:bCs/>
          <w:lang w:val="pl-PL"/>
          <w:rFonts/>
        </w:rPr>
      </w:pPr>
    </w:p>
    <w:sectPr w:rsidR="00AF5A72" w:rsidRPr="00AF5A72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F6F2" w14:textId="77777777" w:rsidR="00A22B06" w:rsidRDefault="00A22B06" w:rsidP="00CE6B48">
      <w:pPr>
        <w:spacing w:after="0" w:line="240" w:lineRule="auto"/>
      </w:pPr>
      <w:r>
        <w:rPr>
          <w:lang w:val="pl-PL"/>
          <w:rFonts/>
        </w:rPr>
        <w:separator/>
      </w:r>
    </w:p>
  </w:endnote>
  <w:endnote w:type="continuationSeparator" w:id="0">
    <w:p w14:paraId="471519D9" w14:textId="77777777" w:rsidR="00A22B06" w:rsidRDefault="00A22B06" w:rsidP="00CE6B48">
      <w:pPr>
        <w:spacing w:after="0" w:line="240" w:lineRule="auto"/>
      </w:pPr>
      <w:r>
        <w:rPr>
          <w:lang w:val="pl-PL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6145" w14:textId="44C1C8B2" w:rsidR="00CE6B48" w:rsidRDefault="00CE6B48">
    <w:pPr>
      <w:pStyle w:val="Footer"/>
    </w:pPr>
    <w:r>
      <w:rPr>
        <w:lang w:val="pl-PL"/>
        <w:rFonts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3D2AD5" wp14:editId="63449E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474052634" name="Text Box 2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B9230" w14:textId="7CD3F3EE" w:rsidR="00CE6B48" w:rsidRPr="00CE6B48" w:rsidRDefault="00CE6B48" w:rsidP="00CE6B48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lang w:val="pl-PL"/>
                            </w:rPr>
                            <w:t xml:space="preserve"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D2A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F6B9230" w14:textId="7CD3F3EE" w:rsidR="00CE6B48" w:rsidRPr="00CE6B48" w:rsidRDefault="00CE6B48" w:rsidP="00CE6B48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  <w:lang w:val="pl-PL"/>
                      </w:rPr>
                      <w:t xml:space="preserve">Classified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AB64" w14:textId="01A85A34" w:rsidR="00CE6B48" w:rsidRDefault="00CE6B48">
    <w:pPr>
      <w:pStyle w:val="Footer"/>
    </w:pPr>
    <w:r>
      <w:rPr>
        <w:lang w:val="pl-PL"/>
        <w:rFonts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991DB6" wp14:editId="056BBC5F">
              <wp:simplePos x="9144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210390872" name="Text Box 3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DD710" w14:textId="496030D7" w:rsidR="00CE6B48" w:rsidRPr="00CE6B48" w:rsidRDefault="00CE6B48" w:rsidP="00CE6B48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lang w:val="pl-PL"/>
                            </w:rPr>
                            <w:t xml:space="preserve"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1D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2EDD710" w14:textId="496030D7" w:rsidR="00CE6B48" w:rsidRPr="00CE6B48" w:rsidRDefault="00CE6B48" w:rsidP="00CE6B48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  <w:lang w:val="pl-PL"/>
                      </w:rPr>
                      <w:t xml:space="preserve">Classified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1C56" w14:textId="299DBB94" w:rsidR="00CE6B48" w:rsidRDefault="00CE6B48">
    <w:pPr>
      <w:pStyle w:val="Footer"/>
    </w:pPr>
    <w:r>
      <w:rPr>
        <w:lang w:val="pl-PL"/>
        <w:rFonts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31F436" wp14:editId="0BD371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990149465" name="Text Box 1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71E24" w14:textId="4B1C146F" w:rsidR="00CE6B48" w:rsidRPr="00CE6B48" w:rsidRDefault="00CE6B48" w:rsidP="00CE6B48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lang w:val="pl-PL"/>
                            </w:rPr>
                            <w:t xml:space="preserve"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1F4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B071E24" w14:textId="4B1C146F" w:rsidR="00CE6B48" w:rsidRPr="00CE6B48" w:rsidRDefault="00CE6B48" w:rsidP="00CE6B48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  <w:lang w:val="pl-PL"/>
                      </w:rPr>
                      <w:t xml:space="preserve">Classified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AE61" w14:textId="77777777" w:rsidR="00A22B06" w:rsidRDefault="00A22B06" w:rsidP="00CE6B48">
      <w:pPr>
        <w:spacing w:after="0" w:line="240" w:lineRule="auto"/>
      </w:pPr>
      <w:r>
        <w:rPr>
          <w:lang w:val="pl-PL"/>
          <w:rFonts/>
        </w:rPr>
        <w:separator/>
      </w:r>
    </w:p>
  </w:footnote>
  <w:footnote w:type="continuationSeparator" w:id="0">
    <w:p w14:paraId="2DD39173" w14:textId="77777777" w:rsidR="00A22B06" w:rsidRDefault="00A22B06" w:rsidP="00CE6B48">
      <w:pPr>
        <w:spacing w:after="0" w:line="240" w:lineRule="auto"/>
      </w:pPr>
      <w:r>
        <w:rPr>
          <w:lang w:val="pl-PL"/>
          <w:rFonts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72"/>
    <w:rsid w:val="001832DA"/>
    <w:rsid w:val="00582F3F"/>
    <w:rsid w:val="00A22B06"/>
    <w:rsid w:val="00AF5A72"/>
    <w:rsid w:val="00CA6266"/>
    <w:rsid w:val="00C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CFF9"/>
  <w15:chartTrackingRefBased/>
  <w15:docId w15:val="{6A73852F-3B80-40F7-921B-22421454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6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39781e-d56b-4888-86e9-5298077b8149}" enabled="1" method="Standard" siteId="{87d48f5f-7eb6-48dd-b269-dae3dea931b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642</Words>
  <Characters>3425</Characters>
  <Application>Microsoft Office Word</Application>
  <DocSecurity>0</DocSecurity>
  <Lines>61</Lines>
  <Paragraphs>27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Davidson</dc:creator>
  <cp:keywords/>
  <dc:description/>
  <cp:lastModifiedBy>Sarah Hanvey</cp:lastModifiedBy>
  <cp:revision>4</cp:revision>
  <dcterms:created xsi:type="dcterms:W3CDTF">2023-05-16T12:31:00Z</dcterms:created>
  <dcterms:modified xsi:type="dcterms:W3CDTF">2023-05-16T14:52:00Z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3b047b59,57dc421a,48251958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- General</vt:lpwstr>
  </property>
</Properties>
</file>